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9" w:type="dxa"/>
        <w:tblCellMar>
          <w:left w:w="0" w:type="dxa"/>
          <w:right w:w="0" w:type="dxa"/>
        </w:tblCellMar>
        <w:tblLook w:val="04A0"/>
      </w:tblPr>
      <w:tblGrid>
        <w:gridCol w:w="153"/>
        <w:gridCol w:w="150"/>
        <w:gridCol w:w="153"/>
        <w:gridCol w:w="6388"/>
        <w:gridCol w:w="879"/>
        <w:gridCol w:w="1106"/>
        <w:gridCol w:w="850"/>
      </w:tblGrid>
      <w:tr w:rsidR="00424215" w:rsidRPr="00424215" w:rsidTr="009006FC">
        <w:trPr>
          <w:trHeight w:val="360"/>
        </w:trPr>
        <w:tc>
          <w:tcPr>
            <w:tcW w:w="96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006FC" w:rsidRPr="00424215" w:rsidRDefault="009006FC" w:rsidP="00D451C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</w:p>
        </w:tc>
      </w:tr>
      <w:tr w:rsidR="00424215" w:rsidRPr="00424215" w:rsidTr="009006FC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600DED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  <w:r w:rsidRPr="00600DE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  <w:cs/>
              </w:rPr>
              <w:t>งานกำจัดขยะมูลฝอยและสิ่งปฏิกูล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730,000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9006F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424215" w:rsidRPr="00424215" w:rsidTr="009006FC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730,000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9006F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424215" w:rsidRPr="00424215" w:rsidTr="009006FC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300,000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9006F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424215" w:rsidRPr="00424215" w:rsidTr="009006FC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รายจ่ายเพื่อให้ได้มาซึ่งบริการ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9006F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424215" w:rsidRPr="00424215" w:rsidTr="009006FC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ค่ากำจัดสิ่งปฏิกูล เพื่อจ่ายเป็นค่าทิ้งขยะมูลฝอย จำนวน </w:t>
            </w: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ปี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9006F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424215" w:rsidRPr="00424215" w:rsidTr="009006FC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430,000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9006F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424215" w:rsidRPr="009006FC" w:rsidTr="009006FC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9006FC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006F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9006FC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006F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วัสดุงานบ้านงานครัว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9006FC" w:rsidRDefault="00424215" w:rsidP="0042421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006F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9006FC" w:rsidRDefault="00424215" w:rsidP="0042421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006F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9006FC" w:rsidRDefault="00424215" w:rsidP="009006F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006F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424215" w:rsidRPr="00424215" w:rsidTr="009006FC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เพื่อจ่ายเป็นค่าจัดซื้อถังขยะ</w:t>
            </w: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ไม้กวาด และอื่นๆ ที่ใช้ในการจัดเก็บขยะ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9006F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424215" w:rsidRPr="009006FC" w:rsidTr="009006FC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9006FC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006F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9006FC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006F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วัสดุเชื้อเพลิงและหล่อลื่น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9006FC" w:rsidRDefault="00424215" w:rsidP="0042421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006F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9006FC" w:rsidRDefault="00424215" w:rsidP="0042421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006F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400,000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9006FC" w:rsidRDefault="00424215" w:rsidP="009006F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006F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424215" w:rsidRPr="00424215" w:rsidTr="009006FC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242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เพื่อจ่ายเป็นค่าจัดซื้อวัสดุเชื้อเพลิงและหล่อลื่น เช่น น้ำมันดีเซล น้ำมันเบนซิน น้ำมันเครื่อง ฯลฯ</w:t>
            </w:r>
          </w:p>
        </w:tc>
        <w:tc>
          <w:tcPr>
            <w:tcW w:w="879" w:type="dxa"/>
            <w:shd w:val="clear" w:color="auto" w:fill="auto"/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106" w:type="dxa"/>
            <w:shd w:val="clear" w:color="auto" w:fill="auto"/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24215" w:rsidRPr="00424215" w:rsidRDefault="00424215" w:rsidP="004242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2047A8" w:rsidRPr="00424215" w:rsidRDefault="002047A8">
      <w:pPr>
        <w:rPr>
          <w:rFonts w:ascii="TH SarabunPSK" w:hAnsi="TH SarabunPSK" w:cs="TH SarabunPSK"/>
          <w:sz w:val="32"/>
          <w:szCs w:val="32"/>
        </w:rPr>
      </w:pPr>
    </w:p>
    <w:sectPr w:rsidR="002047A8" w:rsidRPr="00424215" w:rsidSect="00CA5CD5">
      <w:headerReference w:type="default" r:id="rId6"/>
      <w:pgSz w:w="11906" w:h="16838"/>
      <w:pgMar w:top="1440" w:right="991" w:bottom="1440" w:left="1440" w:header="993" w:footer="708" w:gutter="0"/>
      <w:pgNumType w:start="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142" w:rsidRDefault="00C80142" w:rsidP="00543C16">
      <w:pPr>
        <w:spacing w:after="0" w:line="240" w:lineRule="auto"/>
      </w:pPr>
      <w:r>
        <w:separator/>
      </w:r>
    </w:p>
  </w:endnote>
  <w:endnote w:type="continuationSeparator" w:id="1">
    <w:p w:rsidR="00C80142" w:rsidRDefault="00C80142" w:rsidP="00543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142" w:rsidRDefault="00C80142" w:rsidP="00543C16">
      <w:pPr>
        <w:spacing w:after="0" w:line="240" w:lineRule="auto"/>
      </w:pPr>
      <w:r>
        <w:separator/>
      </w:r>
    </w:p>
  </w:footnote>
  <w:footnote w:type="continuationSeparator" w:id="1">
    <w:p w:rsidR="00C80142" w:rsidRDefault="00C80142" w:rsidP="00543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9329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543C16" w:rsidRPr="00543C16" w:rsidRDefault="00C53838">
        <w:pPr>
          <w:pStyle w:val="a3"/>
          <w:jc w:val="right"/>
          <w:rPr>
            <w:rFonts w:ascii="TH SarabunPSK" w:hAnsi="TH SarabunPSK" w:cs="TH SarabunPSK"/>
            <w:sz w:val="32"/>
            <w:szCs w:val="32"/>
          </w:rPr>
        </w:pPr>
        <w:r w:rsidRPr="00543C16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543C16" w:rsidRPr="00543C16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543C16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CA5CD5" w:rsidRPr="00CA5CD5">
          <w:rPr>
            <w:rFonts w:ascii="TH SarabunPSK" w:hAnsi="TH SarabunPSK" w:cs="TH SarabunPSK"/>
            <w:noProof/>
            <w:sz w:val="32"/>
            <w:szCs w:val="32"/>
            <w:lang w:val="th-TH"/>
          </w:rPr>
          <w:t>50</w:t>
        </w:r>
        <w:r w:rsidRPr="00543C16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543C16" w:rsidRDefault="00543C1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424215"/>
    <w:rsid w:val="00155F36"/>
    <w:rsid w:val="001848D2"/>
    <w:rsid w:val="002047A8"/>
    <w:rsid w:val="00424215"/>
    <w:rsid w:val="00452D47"/>
    <w:rsid w:val="00543C16"/>
    <w:rsid w:val="00600DED"/>
    <w:rsid w:val="009006FC"/>
    <w:rsid w:val="009A4672"/>
    <w:rsid w:val="00C53838"/>
    <w:rsid w:val="00C80142"/>
    <w:rsid w:val="00CA5CD5"/>
    <w:rsid w:val="00D451CB"/>
    <w:rsid w:val="00D95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3C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543C16"/>
  </w:style>
  <w:style w:type="paragraph" w:styleId="a5">
    <w:name w:val="footer"/>
    <w:basedOn w:val="a"/>
    <w:link w:val="a6"/>
    <w:uiPriority w:val="99"/>
    <w:semiHidden/>
    <w:unhideWhenUsed/>
    <w:rsid w:val="00543C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543C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2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72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77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1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5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5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94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85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98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23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0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48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98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8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0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45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26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6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76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5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12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2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0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10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54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7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81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16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4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5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19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4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8</cp:revision>
  <cp:lastPrinted>2014-09-15T01:40:00Z</cp:lastPrinted>
  <dcterms:created xsi:type="dcterms:W3CDTF">2014-08-20T09:38:00Z</dcterms:created>
  <dcterms:modified xsi:type="dcterms:W3CDTF">2014-09-15T01:40:00Z</dcterms:modified>
</cp:coreProperties>
</file>